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397" w:tblpY="-288"/>
        <w:tblOverlap w:val="never"/>
        <w:tblW w:w="16127" w:type="dxa"/>
        <w:tblLayout w:type="fixed"/>
        <w:tblLook w:val="0000"/>
      </w:tblPr>
      <w:tblGrid>
        <w:gridCol w:w="828"/>
        <w:gridCol w:w="374"/>
        <w:gridCol w:w="2566"/>
        <w:gridCol w:w="529"/>
        <w:gridCol w:w="491"/>
        <w:gridCol w:w="831"/>
        <w:gridCol w:w="10"/>
        <w:gridCol w:w="842"/>
        <w:gridCol w:w="358"/>
        <w:gridCol w:w="494"/>
        <w:gridCol w:w="674"/>
        <w:gridCol w:w="14"/>
        <w:gridCol w:w="18"/>
        <w:gridCol w:w="1036"/>
        <w:gridCol w:w="117"/>
        <w:gridCol w:w="14"/>
        <w:gridCol w:w="1234"/>
        <w:gridCol w:w="652"/>
        <w:gridCol w:w="14"/>
        <w:gridCol w:w="3109"/>
        <w:gridCol w:w="14"/>
        <w:gridCol w:w="1894"/>
        <w:gridCol w:w="14"/>
      </w:tblGrid>
      <w:tr w:rsidR="00CC3362">
        <w:trPr>
          <w:trHeight w:val="2158"/>
        </w:trPr>
        <w:tc>
          <w:tcPr>
            <w:tcW w:w="828" w:type="dxa"/>
            <w:vAlign w:val="center"/>
          </w:tcPr>
          <w:p w:rsidR="00CC3362" w:rsidRDefault="00CC3362" w:rsidP="00026C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99" w:type="dxa"/>
            <w:gridSpan w:val="22"/>
            <w:vAlign w:val="center"/>
          </w:tcPr>
          <w:tbl>
            <w:tblPr>
              <w:tblpPr w:leftFromText="180" w:rightFromText="180" w:horzAnchor="page" w:tblpX="1" w:tblpY="-288"/>
              <w:tblOverlap w:val="never"/>
              <w:tblW w:w="15480" w:type="dxa"/>
              <w:tblLayout w:type="fixed"/>
              <w:tblLook w:val="0000"/>
            </w:tblPr>
            <w:tblGrid>
              <w:gridCol w:w="586"/>
              <w:gridCol w:w="2940"/>
              <w:gridCol w:w="1001"/>
              <w:gridCol w:w="9730"/>
              <w:gridCol w:w="1223"/>
            </w:tblGrid>
            <w:tr w:rsidR="00CC3362">
              <w:trPr>
                <w:trHeight w:val="375"/>
              </w:trPr>
              <w:tc>
                <w:tcPr>
                  <w:tcW w:w="586" w:type="dxa"/>
                  <w:noWrap/>
                  <w:vAlign w:val="bottom"/>
                </w:tcPr>
                <w:p w:rsidR="00CC3362" w:rsidRDefault="00CC3362" w:rsidP="00026C8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40" w:type="dxa"/>
                  <w:noWrap/>
                  <w:vAlign w:val="bottom"/>
                </w:tcPr>
                <w:p w:rsidR="00CC3362" w:rsidRDefault="00CC3362" w:rsidP="00026C88">
                  <w:pPr>
                    <w:rPr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1001" w:type="dxa"/>
                  <w:noWrap/>
                  <w:vAlign w:val="bottom"/>
                </w:tcPr>
                <w:p w:rsidR="00CC3362" w:rsidRDefault="00CC3362" w:rsidP="00026C88">
                  <w:pPr>
                    <w:rPr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9730" w:type="dxa"/>
                  <w:noWrap/>
                  <w:vAlign w:val="bottom"/>
                </w:tcPr>
                <w:p w:rsidR="00CC3362" w:rsidRDefault="00CC3362" w:rsidP="00026C8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Инвестиционная программа ОАО «</w:t>
                  </w:r>
                  <w:proofErr w:type="gramStart"/>
                  <w:r>
                    <w:rPr>
                      <w:sz w:val="28"/>
                      <w:szCs w:val="28"/>
                    </w:rPr>
                    <w:t>Водоканал-Мытищи</w:t>
                  </w:r>
                  <w:proofErr w:type="gramEnd"/>
                  <w:r>
                    <w:rPr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223" w:type="dxa"/>
                  <w:noWrap/>
                  <w:vAlign w:val="bottom"/>
                </w:tcPr>
                <w:p w:rsidR="00CC3362" w:rsidRDefault="00CC3362" w:rsidP="00026C8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C3362">
              <w:trPr>
                <w:trHeight w:val="765"/>
              </w:trPr>
              <w:tc>
                <w:tcPr>
                  <w:tcW w:w="15480" w:type="dxa"/>
                  <w:gridSpan w:val="5"/>
                  <w:vAlign w:val="center"/>
                </w:tcPr>
                <w:p w:rsidR="00CC3362" w:rsidRDefault="00CC3362" w:rsidP="00026C8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«Развитие систем коммунальной инфраструктуры по водоснабжению и </w:t>
                  </w:r>
                  <w:proofErr w:type="spellStart"/>
                  <w:r>
                    <w:rPr>
                      <w:sz w:val="28"/>
                      <w:szCs w:val="28"/>
                    </w:rPr>
                    <w:t>канализованию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городского поселения Мытищи Мытищинского му</w:t>
                  </w:r>
                  <w:r w:rsidR="007956A2">
                    <w:rPr>
                      <w:sz w:val="28"/>
                      <w:szCs w:val="28"/>
                    </w:rPr>
                    <w:t>ниципального района на 2008-</w:t>
                  </w:r>
                  <w:smartTag w:uri="urn:schemas-microsoft-com:office:smarttags" w:element="metricconverter">
                    <w:smartTagPr>
                      <w:attr w:name="ProductID" w:val="2015 г"/>
                    </w:smartTagPr>
                    <w:r w:rsidR="007956A2">
                      <w:rPr>
                        <w:sz w:val="28"/>
                        <w:szCs w:val="28"/>
                      </w:rPr>
                      <w:t>2015</w:t>
                    </w:r>
                    <w:r>
                      <w:rPr>
                        <w:sz w:val="28"/>
                        <w:szCs w:val="28"/>
                      </w:rPr>
                      <w:t xml:space="preserve"> г</w:t>
                    </w:r>
                  </w:smartTag>
                  <w:r>
                    <w:rPr>
                      <w:sz w:val="28"/>
                      <w:szCs w:val="28"/>
                    </w:rPr>
                    <w:t xml:space="preserve">.г.» </w:t>
                  </w:r>
                </w:p>
              </w:tc>
            </w:tr>
          </w:tbl>
          <w:p w:rsidR="00CC3362" w:rsidRDefault="00CC3362" w:rsidP="00026C88">
            <w:pPr>
              <w:jc w:val="center"/>
              <w:rPr>
                <w:sz w:val="28"/>
                <w:szCs w:val="28"/>
              </w:rPr>
            </w:pPr>
          </w:p>
        </w:tc>
      </w:tr>
      <w:tr w:rsidR="00CC3362">
        <w:trPr>
          <w:trHeight w:val="645"/>
        </w:trPr>
        <w:tc>
          <w:tcPr>
            <w:tcW w:w="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3362" w:rsidRDefault="00CC3362" w:rsidP="00026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4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62" w:rsidRDefault="00CC3362" w:rsidP="00026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объекта строительства (модернизации, реконструкции)</w:t>
            </w:r>
          </w:p>
        </w:tc>
        <w:tc>
          <w:tcPr>
            <w:tcW w:w="4243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362" w:rsidRDefault="00CC3362" w:rsidP="00026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Финансовые потребности для реализации по данным организации (млн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уб.)</w:t>
            </w:r>
          </w:p>
        </w:tc>
        <w:tc>
          <w:tcPr>
            <w:tcW w:w="1185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3362" w:rsidRDefault="00CC3362" w:rsidP="00026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Объемы</w:t>
            </w:r>
          </w:p>
        </w:tc>
        <w:tc>
          <w:tcPr>
            <w:tcW w:w="190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62" w:rsidRDefault="00CC3362" w:rsidP="00026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312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62" w:rsidRDefault="00CC3362" w:rsidP="00026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Ожидаемый эффект</w:t>
            </w:r>
          </w:p>
        </w:tc>
        <w:tc>
          <w:tcPr>
            <w:tcW w:w="190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3362" w:rsidRDefault="00CC3362" w:rsidP="00026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окупаемости</w:t>
            </w:r>
          </w:p>
        </w:tc>
      </w:tr>
      <w:tr w:rsidR="00AD765E">
        <w:trPr>
          <w:trHeight w:val="390"/>
        </w:trPr>
        <w:tc>
          <w:tcPr>
            <w:tcW w:w="82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765E" w:rsidRDefault="00AD765E" w:rsidP="00026C88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5E" w:rsidRDefault="00AD765E" w:rsidP="00026C88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5E" w:rsidRDefault="00AD765E" w:rsidP="00026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2008г.</w:t>
            </w:r>
          </w:p>
          <w:p w:rsidR="00AD765E" w:rsidRDefault="00AD765E" w:rsidP="00026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(выполнено)</w:t>
            </w:r>
          </w:p>
        </w:tc>
        <w:tc>
          <w:tcPr>
            <w:tcW w:w="32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5E" w:rsidRDefault="007956A2" w:rsidP="00026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2009-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0"/>
                  <w:szCs w:val="20"/>
                </w:rPr>
                <w:t>2015</w:t>
              </w:r>
              <w:r w:rsidR="00AD765E">
                <w:rPr>
                  <w:sz w:val="20"/>
                  <w:szCs w:val="20"/>
                </w:rPr>
                <w:t xml:space="preserve"> г</w:t>
              </w:r>
            </w:smartTag>
          </w:p>
        </w:tc>
        <w:tc>
          <w:tcPr>
            <w:tcW w:w="1185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765E" w:rsidRDefault="00AD765E" w:rsidP="00026C8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5E" w:rsidRDefault="00AD765E" w:rsidP="00026C88">
            <w:pPr>
              <w:rPr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5E" w:rsidRDefault="00AD765E" w:rsidP="00026C88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65E" w:rsidRDefault="00AD765E" w:rsidP="00026C88">
            <w:pPr>
              <w:rPr>
                <w:sz w:val="20"/>
                <w:szCs w:val="20"/>
              </w:rPr>
            </w:pPr>
          </w:p>
        </w:tc>
      </w:tr>
      <w:tr w:rsidR="00AD765E">
        <w:trPr>
          <w:trHeight w:val="255"/>
        </w:trPr>
        <w:tc>
          <w:tcPr>
            <w:tcW w:w="37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65E" w:rsidRDefault="00AD765E" w:rsidP="00026C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ВОДОСНАБЖЕНИЕ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65E" w:rsidRDefault="00AD765E" w:rsidP="00026C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65E" w:rsidRDefault="00AD765E" w:rsidP="00026C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  <w:p w:rsidR="00AD765E" w:rsidRDefault="00AD765E" w:rsidP="00026C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  <w:p w:rsidR="00AD765E" w:rsidRDefault="00AD765E" w:rsidP="00026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65E" w:rsidRDefault="00AD765E" w:rsidP="00026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65E" w:rsidRDefault="00AD765E" w:rsidP="00026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65E" w:rsidRDefault="00AD765E" w:rsidP="00026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D765E" w:rsidRDefault="00AD765E" w:rsidP="00026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D765E">
        <w:trPr>
          <w:trHeight w:val="72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65E" w:rsidRDefault="00AD765E" w:rsidP="00026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5E" w:rsidRDefault="00AD765E" w:rsidP="00026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запасов подземных вод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5E" w:rsidRDefault="00AD765E" w:rsidP="00026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5E" w:rsidRDefault="00AD765E" w:rsidP="00026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5E" w:rsidRDefault="00AD765E" w:rsidP="00026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5E" w:rsidRDefault="00AD765E" w:rsidP="00026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предприятия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5E" w:rsidRDefault="00AD765E" w:rsidP="00026C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Бесперебойное обеспечение качественной питьевой водой населения городского поселения Мытищи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D765E" w:rsidRDefault="00AD765E" w:rsidP="00026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765E">
        <w:trPr>
          <w:trHeight w:val="178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65E" w:rsidRDefault="00AD765E" w:rsidP="00026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5E" w:rsidRDefault="00AD765E" w:rsidP="00026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по обезжелезиванию воды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5E" w:rsidRDefault="00AD765E" w:rsidP="00026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5E" w:rsidRDefault="00AD765E" w:rsidP="00026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5E" w:rsidRDefault="00AD765E" w:rsidP="00026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3ед.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5E" w:rsidRDefault="00AD765E" w:rsidP="00026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5E" w:rsidRDefault="00AD765E" w:rsidP="00026C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Бесперебойное обеспечение качественной питьевой водой населения городского поселения Мытищи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765E" w:rsidRDefault="00AD765E" w:rsidP="00026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 - соответствие санитарным нормам и правилам состава и свойств  воды </w:t>
            </w:r>
          </w:p>
        </w:tc>
      </w:tr>
      <w:tr w:rsidR="00AD765E">
        <w:trPr>
          <w:trHeight w:val="76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65E" w:rsidRDefault="00AD765E" w:rsidP="00026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5E" w:rsidRDefault="00AD765E" w:rsidP="00026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ЦК Больница (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еонидовка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5E" w:rsidRDefault="00AD765E" w:rsidP="00026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5E" w:rsidRDefault="00AD765E" w:rsidP="00026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5E" w:rsidRDefault="00AD765E" w:rsidP="00026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100м3/час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5E" w:rsidRDefault="00AD765E" w:rsidP="00026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Инвестиционная надбавка к тарифу</w:t>
            </w:r>
          </w:p>
          <w:p w:rsidR="00AD765E" w:rsidRDefault="00AD765E" w:rsidP="00026C8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на подключение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5E" w:rsidRDefault="00AD765E" w:rsidP="00026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чистой водой 1500 чел.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765E" w:rsidRDefault="00AD765E" w:rsidP="00026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</w:tr>
      <w:tr w:rsidR="00AD765E">
        <w:trPr>
          <w:trHeight w:val="76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65E" w:rsidRDefault="00AD765E" w:rsidP="0002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5E" w:rsidRDefault="00AD765E" w:rsidP="00026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5E" w:rsidRDefault="00AD765E" w:rsidP="00026C8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2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5E" w:rsidRDefault="00AD765E" w:rsidP="00026C8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7,0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5E" w:rsidRDefault="00AD765E" w:rsidP="00026C8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5E" w:rsidRDefault="00AD765E" w:rsidP="00026C8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Инвестиционная надбавка к тарифу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5E" w:rsidRDefault="00AD765E" w:rsidP="0002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765E" w:rsidRDefault="00AD765E" w:rsidP="00026C88">
            <w:pPr>
              <w:jc w:val="center"/>
              <w:rPr>
                <w:sz w:val="20"/>
                <w:szCs w:val="20"/>
              </w:rPr>
            </w:pPr>
          </w:p>
        </w:tc>
      </w:tr>
      <w:tr w:rsidR="00AD765E">
        <w:trPr>
          <w:trHeight w:val="76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65E" w:rsidRDefault="00AD765E" w:rsidP="00026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2.2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5E" w:rsidRDefault="00AD765E" w:rsidP="00026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ВНС «МЛТИ»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5E" w:rsidRDefault="00AD765E" w:rsidP="00026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-</w:t>
            </w:r>
          </w:p>
        </w:tc>
        <w:tc>
          <w:tcPr>
            <w:tcW w:w="32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5E" w:rsidRDefault="00AD765E" w:rsidP="00026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5E" w:rsidRDefault="00AD765E" w:rsidP="00026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160м3/час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5E" w:rsidRDefault="00AD765E" w:rsidP="00026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Инвестиционная надбавка к тарифу</w:t>
            </w:r>
          </w:p>
          <w:p w:rsidR="00AD765E" w:rsidRDefault="00AD765E" w:rsidP="00026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на подключение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5E" w:rsidRDefault="00AD765E" w:rsidP="00026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чистой водой 1500 чел.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765E" w:rsidRDefault="00AD765E" w:rsidP="00026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</w:tr>
      <w:tr w:rsidR="00AD765E">
        <w:trPr>
          <w:trHeight w:val="533"/>
        </w:trPr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65E" w:rsidRDefault="00AD765E" w:rsidP="0002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5E" w:rsidRDefault="00AD765E" w:rsidP="00026C8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5E" w:rsidRDefault="00AD765E" w:rsidP="00026C8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2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5E" w:rsidRDefault="00AD765E" w:rsidP="00026C8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7,5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5E" w:rsidRDefault="00AD765E" w:rsidP="00026C8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5E" w:rsidRDefault="00AD765E" w:rsidP="00026C88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Инвестиц</w:t>
            </w:r>
            <w:proofErr w:type="gramStart"/>
            <w:r>
              <w:rPr>
                <w:i/>
                <w:sz w:val="20"/>
                <w:szCs w:val="20"/>
              </w:rPr>
              <w:t>.н</w:t>
            </w:r>
            <w:proofErr w:type="gramEnd"/>
            <w:r>
              <w:rPr>
                <w:i/>
                <w:sz w:val="20"/>
                <w:szCs w:val="20"/>
              </w:rPr>
              <w:t>адбавка</w:t>
            </w:r>
            <w:proofErr w:type="spellEnd"/>
            <w:r>
              <w:rPr>
                <w:i/>
                <w:sz w:val="20"/>
                <w:szCs w:val="20"/>
              </w:rPr>
              <w:t xml:space="preserve"> к тарифу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5E" w:rsidRDefault="00AD765E" w:rsidP="0002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765E" w:rsidRDefault="00AD765E" w:rsidP="00026C88">
            <w:pPr>
              <w:jc w:val="center"/>
              <w:rPr>
                <w:sz w:val="20"/>
                <w:szCs w:val="20"/>
              </w:rPr>
            </w:pPr>
          </w:p>
        </w:tc>
      </w:tr>
      <w:tr w:rsidR="00AD765E">
        <w:trPr>
          <w:trHeight w:val="765"/>
        </w:trPr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65E" w:rsidRDefault="00AD765E" w:rsidP="00026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5E" w:rsidRDefault="00AD765E" w:rsidP="00026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ЦТП  «Ветеран»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5E" w:rsidRDefault="00AD765E" w:rsidP="00026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</w:p>
        </w:tc>
        <w:tc>
          <w:tcPr>
            <w:tcW w:w="32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5E" w:rsidRDefault="00AD765E" w:rsidP="00026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5E" w:rsidRDefault="00AD765E" w:rsidP="00026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100м3/час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5E" w:rsidRDefault="00AD765E" w:rsidP="00026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Инвестиционная надбавка к тарифу</w:t>
            </w:r>
          </w:p>
          <w:p w:rsidR="00AD765E" w:rsidRDefault="00AD765E" w:rsidP="00026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Тариф на подключение 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5E" w:rsidRDefault="00AD765E" w:rsidP="00026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чистой водой 800 чел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765E" w:rsidRDefault="00AD765E" w:rsidP="00026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</w:tr>
      <w:tr w:rsidR="00AD765E">
        <w:trPr>
          <w:trHeight w:val="6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65E" w:rsidRDefault="00AD765E" w:rsidP="0002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5E" w:rsidRDefault="00AD765E" w:rsidP="00026C8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5E" w:rsidRDefault="00AD765E" w:rsidP="00026C8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2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5E" w:rsidRDefault="00AD765E" w:rsidP="00026C8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7,5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5E" w:rsidRDefault="00AD765E" w:rsidP="00026C8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5E" w:rsidRDefault="00AD765E" w:rsidP="00026C88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Инвестиц</w:t>
            </w:r>
            <w:proofErr w:type="gramStart"/>
            <w:r>
              <w:rPr>
                <w:i/>
                <w:sz w:val="20"/>
                <w:szCs w:val="20"/>
              </w:rPr>
              <w:t>.н</w:t>
            </w:r>
            <w:proofErr w:type="gramEnd"/>
            <w:r>
              <w:rPr>
                <w:i/>
                <w:sz w:val="20"/>
                <w:szCs w:val="20"/>
              </w:rPr>
              <w:t>адбавка</w:t>
            </w:r>
            <w:proofErr w:type="spellEnd"/>
            <w:r>
              <w:rPr>
                <w:i/>
                <w:sz w:val="20"/>
                <w:szCs w:val="20"/>
              </w:rPr>
              <w:t xml:space="preserve"> к тарифу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5E" w:rsidRDefault="00AD765E" w:rsidP="00026C8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765E" w:rsidRDefault="00AD765E" w:rsidP="00026C88">
            <w:pPr>
              <w:jc w:val="center"/>
              <w:rPr>
                <w:sz w:val="20"/>
                <w:szCs w:val="20"/>
              </w:rPr>
            </w:pPr>
          </w:p>
        </w:tc>
      </w:tr>
      <w:tr w:rsidR="00AD765E">
        <w:trPr>
          <w:trHeight w:val="102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65E" w:rsidRDefault="00AD765E" w:rsidP="00026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5E" w:rsidRDefault="00AD765E" w:rsidP="00026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ЦТП № 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5E" w:rsidRDefault="00AD765E" w:rsidP="00026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32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5E" w:rsidRDefault="00AD765E" w:rsidP="00026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5E" w:rsidRDefault="00AD765E" w:rsidP="00026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100м3/час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5E" w:rsidRPr="00D33BCA" w:rsidRDefault="00AD765E" w:rsidP="00026C88">
            <w:pPr>
              <w:jc w:val="center"/>
              <w:rPr>
                <w:sz w:val="20"/>
                <w:szCs w:val="20"/>
              </w:rPr>
            </w:pPr>
            <w:proofErr w:type="spellStart"/>
            <w:r w:rsidRPr="00D33BCA">
              <w:rPr>
                <w:sz w:val="20"/>
                <w:szCs w:val="20"/>
              </w:rPr>
              <w:t>Инвестиц</w:t>
            </w:r>
            <w:proofErr w:type="gramStart"/>
            <w:r w:rsidRPr="00D33BCA">
              <w:rPr>
                <w:sz w:val="20"/>
                <w:szCs w:val="20"/>
              </w:rPr>
              <w:t>.н</w:t>
            </w:r>
            <w:proofErr w:type="gramEnd"/>
            <w:r w:rsidRPr="00D33BCA">
              <w:rPr>
                <w:sz w:val="20"/>
                <w:szCs w:val="20"/>
              </w:rPr>
              <w:t>адбавка</w:t>
            </w:r>
            <w:proofErr w:type="spellEnd"/>
            <w:r w:rsidRPr="00D33BCA">
              <w:rPr>
                <w:sz w:val="20"/>
                <w:szCs w:val="20"/>
              </w:rPr>
              <w:t xml:space="preserve"> к тарифу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5E" w:rsidRDefault="00AD765E" w:rsidP="00026C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чистой водой 1500 чел.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765E" w:rsidRDefault="00AD765E" w:rsidP="00026C88">
            <w:pPr>
              <w:jc w:val="center"/>
              <w:rPr>
                <w:sz w:val="20"/>
                <w:szCs w:val="20"/>
              </w:rPr>
            </w:pPr>
          </w:p>
        </w:tc>
      </w:tr>
      <w:tr w:rsidR="00AD765E">
        <w:trPr>
          <w:trHeight w:val="102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65E" w:rsidRDefault="00AD765E" w:rsidP="00026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5E" w:rsidRDefault="00AD765E" w:rsidP="00026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Перекладка стальных труб на трубы из полимерных материалов и высокопрочного чугуна в т.ч. ПИР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5E" w:rsidRDefault="00AD765E" w:rsidP="00026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5E" w:rsidRDefault="00AD765E" w:rsidP="00026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5E" w:rsidRDefault="00AD765E" w:rsidP="00026C88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>
                <w:rPr>
                  <w:sz w:val="20"/>
                  <w:szCs w:val="20"/>
                </w:rPr>
                <w:t>5 км</w:t>
              </w:r>
            </w:smartTag>
            <w:r>
              <w:rPr>
                <w:sz w:val="20"/>
                <w:szCs w:val="20"/>
              </w:rPr>
              <w:t xml:space="preserve"> (по </w:t>
            </w:r>
            <w:smartTag w:uri="urn:schemas-microsoft-com:office:smarttags" w:element="metricconverter">
              <w:smartTagPr>
                <w:attr w:name="ProductID" w:val="1,67 км"/>
              </w:smartTagPr>
              <w:r>
                <w:rPr>
                  <w:sz w:val="20"/>
                  <w:szCs w:val="20"/>
                </w:rPr>
                <w:t>1,67 км</w:t>
              </w:r>
            </w:smartTag>
            <w:r>
              <w:rPr>
                <w:sz w:val="20"/>
                <w:szCs w:val="20"/>
              </w:rPr>
              <w:t xml:space="preserve"> в год.)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5E" w:rsidRDefault="00AD765E" w:rsidP="00026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на подключение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5E" w:rsidRDefault="00AD765E" w:rsidP="00026C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аварийности на сетях, увеличение срока эксплуатации сетей с 25 до 50 лет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765E" w:rsidRDefault="00AD765E" w:rsidP="00026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D765E">
        <w:trPr>
          <w:trHeight w:val="127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65E" w:rsidRDefault="00AD765E" w:rsidP="00026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5E" w:rsidRDefault="00AD765E" w:rsidP="00026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второго монолитного резервуара водорегулирующего узла в Юго-Западной части города объемом 15 тыс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3 (ул.В.Волошиной)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5E" w:rsidRDefault="00AD765E" w:rsidP="00026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5E" w:rsidRDefault="00AD765E" w:rsidP="00026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5E" w:rsidRDefault="00AD765E" w:rsidP="00026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тыс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3/</w:t>
            </w:r>
            <w:proofErr w:type="spellStart"/>
            <w:r>
              <w:rPr>
                <w:sz w:val="20"/>
                <w:szCs w:val="20"/>
              </w:rPr>
              <w:t>сут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5E" w:rsidRDefault="00AD765E" w:rsidP="00026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на подключение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5E" w:rsidRDefault="00AD765E" w:rsidP="00026C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Взамен </w:t>
            </w:r>
            <w:proofErr w:type="spellStart"/>
            <w:r>
              <w:rPr>
                <w:sz w:val="18"/>
                <w:szCs w:val="18"/>
              </w:rPr>
              <w:t>затампонированных</w:t>
            </w:r>
            <w:proofErr w:type="spellEnd"/>
            <w:r>
              <w:rPr>
                <w:sz w:val="18"/>
                <w:szCs w:val="18"/>
              </w:rPr>
              <w:t xml:space="preserve"> скважин строительство нового ВВЗУ обеспечит бесперебойное снабжение водой потребителей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765E" w:rsidRDefault="00AD765E" w:rsidP="00026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D765E">
        <w:trPr>
          <w:trHeight w:val="117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65E" w:rsidRDefault="00AD765E" w:rsidP="00026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5E" w:rsidRDefault="00AD765E" w:rsidP="00026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Проектирование и </w:t>
            </w:r>
            <w:proofErr w:type="spellStart"/>
            <w:r>
              <w:rPr>
                <w:sz w:val="20"/>
                <w:szCs w:val="20"/>
              </w:rPr>
              <w:t>стр-во</w:t>
            </w:r>
            <w:proofErr w:type="spellEnd"/>
            <w:r>
              <w:rPr>
                <w:sz w:val="20"/>
                <w:szCs w:val="20"/>
              </w:rPr>
              <w:t xml:space="preserve">  ВЗУ в Северной части города, мощностью 14 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 xml:space="preserve"> в сутки, в т.ч. ПИР (1 очередь)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5E" w:rsidRDefault="00AD765E" w:rsidP="00026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5E" w:rsidRDefault="00AD765E" w:rsidP="00026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354,0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5E" w:rsidRDefault="00AD765E" w:rsidP="00026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 xml:space="preserve"> в сутки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5E" w:rsidRDefault="00AD765E" w:rsidP="00026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на подключение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5E" w:rsidRDefault="00AD765E" w:rsidP="00026C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Взамен </w:t>
            </w:r>
            <w:proofErr w:type="spellStart"/>
            <w:r>
              <w:rPr>
                <w:sz w:val="18"/>
                <w:szCs w:val="18"/>
              </w:rPr>
              <w:t>затампонированных</w:t>
            </w:r>
            <w:proofErr w:type="spellEnd"/>
            <w:r>
              <w:rPr>
                <w:sz w:val="18"/>
                <w:szCs w:val="18"/>
              </w:rPr>
              <w:t xml:space="preserve"> скважин строительство нового ВВЗУ обеспечит бесперебойное снабжение водой потребителей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765E" w:rsidRDefault="00AD765E" w:rsidP="00026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D765E">
        <w:trPr>
          <w:trHeight w:val="102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65E" w:rsidRDefault="00AD765E" w:rsidP="00026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5E" w:rsidRDefault="00AD765E" w:rsidP="00026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  2-ой нитки водопроводной сети D-500мм от Главного ВЗУ до камеры на Ярославском шоссе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5E" w:rsidRDefault="00AD765E" w:rsidP="00026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5E" w:rsidRDefault="00AD765E" w:rsidP="00026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5E" w:rsidRDefault="00AD765E" w:rsidP="0002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5E" w:rsidRDefault="00AD765E" w:rsidP="00026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на подключение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5E" w:rsidRDefault="00AD765E" w:rsidP="00026C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аварийности на сетях, увеличение срока эксплуатации сетей с 25 до 50 лет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765E" w:rsidRDefault="00AD765E" w:rsidP="00026C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D765E">
        <w:trPr>
          <w:trHeight w:val="102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65E" w:rsidRDefault="00AD765E" w:rsidP="00026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5E" w:rsidRDefault="00AD765E" w:rsidP="00026C8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Прокладка водопровода от существующей камеры  на Олимпийском  пр. вдоль Олимпийского пр.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400 мм"/>
              </w:smartTagPr>
              <w:r>
                <w:rPr>
                  <w:sz w:val="20"/>
                  <w:szCs w:val="20"/>
                </w:rPr>
                <w:t>400 мм</w:t>
              </w:r>
            </w:smartTag>
            <w:proofErr w:type="gramEnd"/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5E" w:rsidRDefault="00AD765E" w:rsidP="00026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5E" w:rsidRDefault="00AD765E" w:rsidP="00026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5E" w:rsidRDefault="00AD765E" w:rsidP="00026C88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45 км"/>
              </w:smartTagPr>
              <w:r>
                <w:rPr>
                  <w:sz w:val="20"/>
                  <w:szCs w:val="20"/>
                </w:rPr>
                <w:t>0,45 км</w:t>
              </w:r>
            </w:smartTag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5E" w:rsidRDefault="00AD765E" w:rsidP="00026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на подключение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5E" w:rsidRDefault="00AD765E" w:rsidP="00026C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водой вновь </w:t>
            </w:r>
            <w:proofErr w:type="spellStart"/>
            <w:r>
              <w:rPr>
                <w:sz w:val="18"/>
                <w:szCs w:val="18"/>
              </w:rPr>
              <w:t>подклю-чаемых</w:t>
            </w:r>
            <w:proofErr w:type="spellEnd"/>
            <w:r>
              <w:rPr>
                <w:sz w:val="18"/>
                <w:szCs w:val="18"/>
              </w:rPr>
              <w:t xml:space="preserve"> объектов по </w:t>
            </w:r>
            <w:proofErr w:type="gramStart"/>
            <w:r>
              <w:rPr>
                <w:sz w:val="18"/>
                <w:szCs w:val="18"/>
              </w:rPr>
              <w:t>Олимпийскому</w:t>
            </w:r>
            <w:proofErr w:type="gramEnd"/>
            <w:r>
              <w:rPr>
                <w:sz w:val="18"/>
                <w:szCs w:val="18"/>
              </w:rPr>
              <w:t xml:space="preserve"> пр.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765E" w:rsidRDefault="00AD765E" w:rsidP="00026C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D765E">
        <w:trPr>
          <w:trHeight w:val="102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65E" w:rsidRDefault="00AD765E" w:rsidP="00026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5E" w:rsidRDefault="00AD765E" w:rsidP="00026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 и прокладка водопровода от Олимпийского пр. вдоль ул. Коминтерна         д-</w:t>
            </w:r>
            <w:smartTag w:uri="urn:schemas-microsoft-com:office:smarttags" w:element="metricconverter">
              <w:smartTagPr>
                <w:attr w:name="ProductID" w:val="300 мм"/>
              </w:smartTagPr>
              <w:r>
                <w:rPr>
                  <w:sz w:val="20"/>
                  <w:szCs w:val="20"/>
                </w:rPr>
                <w:t>300 мм</w:t>
              </w:r>
            </w:smartTag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5E" w:rsidRDefault="00AD765E" w:rsidP="00026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5E" w:rsidRDefault="00AD765E" w:rsidP="00026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5E" w:rsidRDefault="00AD765E" w:rsidP="00026C88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4 км"/>
              </w:smartTagPr>
              <w:r>
                <w:rPr>
                  <w:sz w:val="20"/>
                  <w:szCs w:val="20"/>
                </w:rPr>
                <w:t>0,4 км</w:t>
              </w:r>
            </w:smartTag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5E" w:rsidRDefault="00AD765E" w:rsidP="00026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на подключение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5E" w:rsidRDefault="00AD765E" w:rsidP="00026C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Улучшение водоснабжения и обеспечение водой вновь </w:t>
            </w:r>
            <w:proofErr w:type="spellStart"/>
            <w:proofErr w:type="gramStart"/>
            <w:r>
              <w:rPr>
                <w:sz w:val="18"/>
                <w:szCs w:val="18"/>
              </w:rPr>
              <w:t>подклю-чаемых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объектов ул. Коминтерна и ул. Силикатной 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765E" w:rsidRDefault="00AD765E" w:rsidP="00026C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D765E">
        <w:trPr>
          <w:trHeight w:val="37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65E" w:rsidRDefault="00AD765E" w:rsidP="00026C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5E" w:rsidRDefault="00AD765E" w:rsidP="00026C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водоснабжению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5E" w:rsidRDefault="00AD765E" w:rsidP="00026C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6,5</w:t>
            </w:r>
          </w:p>
        </w:tc>
        <w:tc>
          <w:tcPr>
            <w:tcW w:w="32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5E" w:rsidRDefault="00AD765E" w:rsidP="00026C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488,0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5E" w:rsidRDefault="00AD765E" w:rsidP="00026C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5E" w:rsidRDefault="00AD765E" w:rsidP="00026C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5E" w:rsidRDefault="00AD765E" w:rsidP="00026C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5E" w:rsidRDefault="00AD765E" w:rsidP="00026C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C3362">
        <w:trPr>
          <w:trHeight w:val="375"/>
        </w:trPr>
        <w:tc>
          <w:tcPr>
            <w:tcW w:w="828" w:type="dxa"/>
            <w:noWrap/>
            <w:vAlign w:val="center"/>
          </w:tcPr>
          <w:p w:rsidR="00CC3362" w:rsidRDefault="00CC3362" w:rsidP="00026C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  <w:gridSpan w:val="2"/>
            <w:vAlign w:val="center"/>
          </w:tcPr>
          <w:p w:rsidR="00CC3362" w:rsidRDefault="00CC3362" w:rsidP="00026C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gridSpan w:val="3"/>
            <w:vAlign w:val="center"/>
          </w:tcPr>
          <w:p w:rsidR="00CC3362" w:rsidRDefault="00CC3362" w:rsidP="00026C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CC3362" w:rsidRDefault="00CC3362" w:rsidP="00026C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CC3362" w:rsidRDefault="00CC3362" w:rsidP="00026C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CC3362" w:rsidRDefault="00CC3362" w:rsidP="00026C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5" w:type="dxa"/>
            <w:gridSpan w:val="4"/>
            <w:vAlign w:val="center"/>
          </w:tcPr>
          <w:p w:rsidR="00CC3362" w:rsidRDefault="00CC3362" w:rsidP="00026C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vAlign w:val="center"/>
          </w:tcPr>
          <w:p w:rsidR="00CC3362" w:rsidRDefault="00CC3362" w:rsidP="00026C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vAlign w:val="center"/>
          </w:tcPr>
          <w:p w:rsidR="00CC3362" w:rsidRDefault="00CC3362" w:rsidP="00026C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8" w:type="dxa"/>
            <w:gridSpan w:val="2"/>
            <w:vAlign w:val="center"/>
          </w:tcPr>
          <w:p w:rsidR="00CC3362" w:rsidRDefault="00CC3362" w:rsidP="00026C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C3362">
        <w:trPr>
          <w:trHeight w:val="1251"/>
        </w:trPr>
        <w:tc>
          <w:tcPr>
            <w:tcW w:w="828" w:type="dxa"/>
            <w:noWrap/>
            <w:vAlign w:val="center"/>
          </w:tcPr>
          <w:p w:rsidR="00CC3362" w:rsidRDefault="00CC3362" w:rsidP="00026C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  <w:gridSpan w:val="2"/>
            <w:vAlign w:val="center"/>
          </w:tcPr>
          <w:p w:rsidR="00CC3362" w:rsidRDefault="00CC3362" w:rsidP="00026C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gridSpan w:val="3"/>
            <w:vAlign w:val="center"/>
          </w:tcPr>
          <w:p w:rsidR="00CC3362" w:rsidRDefault="00CC3362" w:rsidP="00026C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CC3362" w:rsidRDefault="00CC3362" w:rsidP="00026C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CC3362" w:rsidRDefault="00CC3362" w:rsidP="00026C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CC3362" w:rsidRDefault="00CC3362" w:rsidP="00026C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5" w:type="dxa"/>
            <w:gridSpan w:val="4"/>
            <w:vAlign w:val="center"/>
          </w:tcPr>
          <w:p w:rsidR="00CC3362" w:rsidRDefault="00CC3362" w:rsidP="00026C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vAlign w:val="center"/>
          </w:tcPr>
          <w:p w:rsidR="00CC3362" w:rsidRDefault="00CC3362" w:rsidP="00026C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vAlign w:val="center"/>
          </w:tcPr>
          <w:p w:rsidR="00CC3362" w:rsidRDefault="00CC3362" w:rsidP="00026C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8" w:type="dxa"/>
            <w:gridSpan w:val="2"/>
            <w:vAlign w:val="center"/>
          </w:tcPr>
          <w:p w:rsidR="00CC3362" w:rsidRDefault="00CC3362" w:rsidP="00026C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C3362">
        <w:trPr>
          <w:trHeight w:val="645"/>
        </w:trPr>
        <w:tc>
          <w:tcPr>
            <w:tcW w:w="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62" w:rsidRDefault="00CC3362" w:rsidP="00026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п./п.</w:t>
            </w:r>
          </w:p>
        </w:tc>
        <w:tc>
          <w:tcPr>
            <w:tcW w:w="294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62" w:rsidRDefault="00CC3362" w:rsidP="00026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объекта строительства (модернизации, реконструкции)</w:t>
            </w:r>
          </w:p>
        </w:tc>
        <w:tc>
          <w:tcPr>
            <w:tcW w:w="4243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362" w:rsidRDefault="00CC3362" w:rsidP="00026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Финансовые потребности для реализации по данным организации (млн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уб.)</w:t>
            </w:r>
          </w:p>
        </w:tc>
        <w:tc>
          <w:tcPr>
            <w:tcW w:w="118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3362" w:rsidRDefault="00CC3362" w:rsidP="00026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Объемы</w:t>
            </w:r>
          </w:p>
        </w:tc>
        <w:tc>
          <w:tcPr>
            <w:tcW w:w="190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62" w:rsidRDefault="00CC3362" w:rsidP="00026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312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62" w:rsidRDefault="00CC3362" w:rsidP="00026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Ожидаемый эффект</w:t>
            </w:r>
          </w:p>
        </w:tc>
        <w:tc>
          <w:tcPr>
            <w:tcW w:w="190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3362" w:rsidRDefault="00CC3362" w:rsidP="00026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окупаемости</w:t>
            </w:r>
          </w:p>
        </w:tc>
      </w:tr>
      <w:tr w:rsidR="00AD765E">
        <w:trPr>
          <w:gridAfter w:val="1"/>
          <w:wAfter w:w="14" w:type="dxa"/>
          <w:trHeight w:val="221"/>
        </w:trPr>
        <w:tc>
          <w:tcPr>
            <w:tcW w:w="82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5E" w:rsidRDefault="00AD765E" w:rsidP="00026C88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5E" w:rsidRDefault="00AD765E" w:rsidP="00026C88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5E" w:rsidRDefault="00AD765E" w:rsidP="00026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2008г.</w:t>
            </w:r>
          </w:p>
          <w:p w:rsidR="00AD765E" w:rsidRDefault="00AD765E" w:rsidP="00026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(выполнено)</w:t>
            </w:r>
          </w:p>
        </w:tc>
        <w:tc>
          <w:tcPr>
            <w:tcW w:w="32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5E" w:rsidRDefault="007956A2" w:rsidP="0001125F">
            <w:pPr>
              <w:ind w:hanging="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2009-2015</w:t>
            </w:r>
            <w:r w:rsidR="00AD765E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AD765E">
              <w:rPr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118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765E" w:rsidRDefault="00AD765E" w:rsidP="00026C8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5E" w:rsidRDefault="00AD765E" w:rsidP="00026C88">
            <w:pPr>
              <w:rPr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5E" w:rsidRDefault="00AD765E" w:rsidP="00026C88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65E" w:rsidRDefault="00AD765E" w:rsidP="00026C88">
            <w:pPr>
              <w:rPr>
                <w:sz w:val="20"/>
                <w:szCs w:val="20"/>
              </w:rPr>
            </w:pPr>
          </w:p>
        </w:tc>
      </w:tr>
      <w:tr w:rsidR="0001125F">
        <w:trPr>
          <w:gridAfter w:val="1"/>
          <w:wAfter w:w="14" w:type="dxa"/>
          <w:trHeight w:val="479"/>
        </w:trPr>
        <w:tc>
          <w:tcPr>
            <w:tcW w:w="3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1125F" w:rsidRDefault="0001125F" w:rsidP="00026C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КАНАЛИЗОВАНИЕ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25F" w:rsidRDefault="0001125F" w:rsidP="00026C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25F" w:rsidRDefault="0001125F" w:rsidP="00026C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  <w:p w:rsidR="0001125F" w:rsidRDefault="0001125F" w:rsidP="00026C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  <w:p w:rsidR="0001125F" w:rsidRDefault="0001125F" w:rsidP="00026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25F" w:rsidRDefault="0001125F" w:rsidP="00026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25F" w:rsidRDefault="0001125F" w:rsidP="00026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25F" w:rsidRDefault="0001125F" w:rsidP="00026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25F" w:rsidRDefault="0001125F" w:rsidP="00026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D765E">
        <w:trPr>
          <w:trHeight w:val="1130"/>
        </w:trPr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65E" w:rsidRDefault="00AD765E" w:rsidP="00026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5E" w:rsidRDefault="00AD765E" w:rsidP="00026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Санация существующего напорного  коллектора 2d – </w:t>
            </w:r>
            <w:smartTag w:uri="urn:schemas-microsoft-com:office:smarttags" w:element="metricconverter">
              <w:smartTagPr>
                <w:attr w:name="ProductID" w:val="1000 мм"/>
              </w:smartTagPr>
              <w:r>
                <w:rPr>
                  <w:sz w:val="20"/>
                  <w:szCs w:val="20"/>
                </w:rPr>
                <w:t>1000 мм</w:t>
              </w:r>
            </w:smartTag>
            <w:r>
              <w:rPr>
                <w:sz w:val="20"/>
                <w:szCs w:val="20"/>
              </w:rPr>
              <w:t xml:space="preserve"> от  ГКНС до МКАД        (3-й этап)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5E" w:rsidRDefault="00AD765E" w:rsidP="00026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5E" w:rsidRDefault="00AD765E" w:rsidP="00026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5E" w:rsidRDefault="00AD765E" w:rsidP="00026C88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,3 км"/>
              </w:smartTagPr>
              <w:r>
                <w:rPr>
                  <w:sz w:val="20"/>
                  <w:szCs w:val="20"/>
                </w:rPr>
                <w:t>2,3 км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5E" w:rsidRDefault="00AD765E" w:rsidP="00026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на подключение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5E" w:rsidRDefault="00AD765E" w:rsidP="00026C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Вследствие 100% износа происходят провалы на канализационных сетях, разрушение канализационных труб, санация позволит увеличить срок эксплуатации коллектора с 20 до 50 лет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D765E" w:rsidRDefault="00AD765E" w:rsidP="00026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D765E">
        <w:trPr>
          <w:trHeight w:val="1076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65E" w:rsidRDefault="00AD765E" w:rsidP="00026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5E" w:rsidRDefault="00AD765E" w:rsidP="00026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Проектные работы и санация  существующего самотечного  коллектора Д=1000 мм  </w:t>
            </w:r>
            <w:r>
              <w:rPr>
                <w:sz w:val="20"/>
                <w:szCs w:val="20"/>
              </w:rPr>
              <w:br/>
              <w:t xml:space="preserve"> от ГКНС до ул. Летная          </w:t>
            </w:r>
            <w:r>
              <w:rPr>
                <w:sz w:val="20"/>
                <w:szCs w:val="20"/>
              </w:rPr>
              <w:br/>
              <w:t xml:space="preserve"> (Благовещенская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5E" w:rsidRDefault="00AD765E" w:rsidP="00026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5E" w:rsidRDefault="00AD765E" w:rsidP="00026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5E" w:rsidRDefault="00AD765E" w:rsidP="00026C88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sz w:val="20"/>
                  <w:szCs w:val="20"/>
                </w:rPr>
                <w:t>1 км</w:t>
              </w:r>
            </w:smartTag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о 0,5км. в год.)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5E" w:rsidRDefault="00AD765E" w:rsidP="00026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на подключение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5E" w:rsidRDefault="00AD765E" w:rsidP="00026C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Вследствие 100% износа происходят провалы на канализационных сетях, разрушение канализационных труб, санация позволит увеличить срок эксплуатации коллектора с 20 до 50 лет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765E" w:rsidRDefault="00AD765E" w:rsidP="00026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D765E">
        <w:trPr>
          <w:trHeight w:val="116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65E" w:rsidRDefault="00AD765E" w:rsidP="00026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5E" w:rsidRDefault="00AD765E" w:rsidP="00026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Реконструкция существующих канализационных сетей 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5E" w:rsidRDefault="00AD765E" w:rsidP="00026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5E" w:rsidRDefault="00AD765E" w:rsidP="00026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5E" w:rsidRDefault="00AD765E" w:rsidP="00026C88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>
                <w:rPr>
                  <w:sz w:val="20"/>
                  <w:szCs w:val="20"/>
                </w:rPr>
                <w:t>5 км</w:t>
              </w:r>
            </w:smartTag>
            <w:r>
              <w:rPr>
                <w:sz w:val="20"/>
                <w:szCs w:val="20"/>
              </w:rPr>
              <w:t xml:space="preserve"> (по 1,67км в год.)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5E" w:rsidRDefault="00AD765E" w:rsidP="00026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на подключение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5E" w:rsidRDefault="00AD765E" w:rsidP="00026C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Вследствие 100% износа происходят провалы на канализационных сетях, разрушение канализационных труб, санация позволит увеличить срок эксплуатации коллектора с 20 до 50 лет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765E" w:rsidRDefault="00AD765E" w:rsidP="00026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D765E">
        <w:trPr>
          <w:trHeight w:val="448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65E" w:rsidRDefault="00AD765E" w:rsidP="00026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5E" w:rsidRDefault="00AD765E" w:rsidP="00026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 же: ПИР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5E" w:rsidRPr="00C84719" w:rsidRDefault="00AD765E" w:rsidP="00026C88">
            <w:pPr>
              <w:jc w:val="center"/>
              <w:rPr>
                <w:sz w:val="20"/>
                <w:szCs w:val="20"/>
              </w:rPr>
            </w:pPr>
            <w:r w:rsidRPr="00C84719">
              <w:rPr>
                <w:sz w:val="20"/>
                <w:szCs w:val="20"/>
              </w:rPr>
              <w:t>0,5</w:t>
            </w:r>
          </w:p>
        </w:tc>
        <w:tc>
          <w:tcPr>
            <w:tcW w:w="32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5E" w:rsidRPr="00C84719" w:rsidRDefault="00AD765E" w:rsidP="00026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5E" w:rsidRPr="00C84719" w:rsidRDefault="00AD765E" w:rsidP="00026C88">
            <w:pPr>
              <w:jc w:val="center"/>
              <w:rPr>
                <w:sz w:val="20"/>
                <w:szCs w:val="20"/>
              </w:rPr>
            </w:pPr>
            <w:r w:rsidRPr="00C84719">
              <w:rPr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5E" w:rsidRPr="00C84719" w:rsidRDefault="00AD765E" w:rsidP="00026C88">
            <w:pPr>
              <w:jc w:val="center"/>
              <w:rPr>
                <w:sz w:val="20"/>
                <w:szCs w:val="20"/>
              </w:rPr>
            </w:pPr>
            <w:proofErr w:type="spellStart"/>
            <w:r w:rsidRPr="00C84719">
              <w:rPr>
                <w:sz w:val="20"/>
                <w:szCs w:val="20"/>
              </w:rPr>
              <w:t>Инвест</w:t>
            </w:r>
            <w:proofErr w:type="gramStart"/>
            <w:r w:rsidRPr="00C84719">
              <w:rPr>
                <w:sz w:val="20"/>
                <w:szCs w:val="20"/>
              </w:rPr>
              <w:t>.н</w:t>
            </w:r>
            <w:proofErr w:type="gramEnd"/>
            <w:r w:rsidRPr="00C84719">
              <w:rPr>
                <w:sz w:val="20"/>
                <w:szCs w:val="20"/>
              </w:rPr>
              <w:t>адбавка</w:t>
            </w:r>
            <w:proofErr w:type="spellEnd"/>
            <w:r w:rsidRPr="00C84719">
              <w:rPr>
                <w:sz w:val="20"/>
                <w:szCs w:val="20"/>
              </w:rPr>
              <w:t xml:space="preserve"> к тарифу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5E" w:rsidRDefault="00AD765E" w:rsidP="00026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765E" w:rsidRDefault="00AD765E" w:rsidP="00026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D765E">
        <w:trPr>
          <w:trHeight w:val="603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65E" w:rsidRDefault="00AD765E" w:rsidP="00026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5E" w:rsidRDefault="00AD765E" w:rsidP="00026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Прокладка канализационной сети через р. Яуза в т.ч. ПИР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5E" w:rsidRDefault="00AD765E" w:rsidP="00026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5E" w:rsidRDefault="00AD765E" w:rsidP="00026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5E" w:rsidRDefault="00AD765E" w:rsidP="00026C88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1 км"/>
              </w:smartTagPr>
              <w:r>
                <w:rPr>
                  <w:sz w:val="20"/>
                  <w:szCs w:val="20"/>
                </w:rPr>
                <w:t>0,1 км</w:t>
              </w:r>
            </w:smartTag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5E" w:rsidRDefault="00AD765E" w:rsidP="00026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на подключение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5E" w:rsidRDefault="00AD765E" w:rsidP="00026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мощности по приему стоков  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765E" w:rsidRDefault="00AD765E" w:rsidP="00026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D765E">
        <w:trPr>
          <w:trHeight w:val="707"/>
        </w:trPr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65E" w:rsidRDefault="00AD765E" w:rsidP="00026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5E" w:rsidRDefault="00AD765E" w:rsidP="00026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Прокладка канализационного  коллектора от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2/1 по </w:t>
            </w:r>
            <w:proofErr w:type="gramStart"/>
            <w:r>
              <w:rPr>
                <w:sz w:val="20"/>
                <w:szCs w:val="20"/>
              </w:rPr>
              <w:t>Олимпийскому</w:t>
            </w:r>
            <w:proofErr w:type="gramEnd"/>
            <w:r>
              <w:rPr>
                <w:sz w:val="20"/>
                <w:szCs w:val="20"/>
              </w:rPr>
              <w:t xml:space="preserve"> пр. до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>. 36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5E" w:rsidRDefault="00AD765E" w:rsidP="00026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5E" w:rsidRDefault="00AD765E" w:rsidP="00026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5E" w:rsidRDefault="00AD765E" w:rsidP="00026C88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,1 км"/>
              </w:smartTagPr>
              <w:r>
                <w:rPr>
                  <w:sz w:val="20"/>
                  <w:szCs w:val="20"/>
                </w:rPr>
                <w:t>1,1 км</w:t>
              </w:r>
            </w:smartTag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5E" w:rsidRDefault="00AD765E" w:rsidP="00026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на подключение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5E" w:rsidRDefault="00AD765E" w:rsidP="00026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мощности по приему стоков  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765E" w:rsidRDefault="00AD765E" w:rsidP="00026C88">
            <w:pPr>
              <w:jc w:val="center"/>
              <w:rPr>
                <w:sz w:val="20"/>
                <w:szCs w:val="20"/>
              </w:rPr>
            </w:pPr>
          </w:p>
        </w:tc>
      </w:tr>
      <w:tr w:rsidR="00AD765E">
        <w:trPr>
          <w:trHeight w:val="37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5E" w:rsidRPr="009D28AD" w:rsidRDefault="00AD765E" w:rsidP="00026C88">
            <w:pPr>
              <w:jc w:val="center"/>
              <w:rPr>
                <w:bCs/>
                <w:sz w:val="20"/>
                <w:szCs w:val="20"/>
              </w:rPr>
            </w:pPr>
            <w:r w:rsidRPr="009D28AD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5E" w:rsidRPr="009D28AD" w:rsidRDefault="00AD765E" w:rsidP="00026C88">
            <w:pPr>
              <w:rPr>
                <w:bCs/>
                <w:sz w:val="20"/>
                <w:szCs w:val="20"/>
              </w:rPr>
            </w:pPr>
            <w:r w:rsidRPr="009D28AD">
              <w:rPr>
                <w:bCs/>
                <w:sz w:val="20"/>
                <w:szCs w:val="20"/>
              </w:rPr>
              <w:t xml:space="preserve">Проектные работы самотечного коллектора в Восточной Перловке (ул. </w:t>
            </w:r>
            <w:proofErr w:type="gramStart"/>
            <w:r w:rsidRPr="009D28AD">
              <w:rPr>
                <w:bCs/>
                <w:sz w:val="20"/>
                <w:szCs w:val="20"/>
              </w:rPr>
              <w:t>Ульяновская</w:t>
            </w:r>
            <w:proofErr w:type="gramEnd"/>
            <w:r w:rsidRPr="009D28AD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5E" w:rsidRPr="009D28AD" w:rsidRDefault="00AD765E" w:rsidP="00026C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1,5</w:t>
            </w:r>
          </w:p>
        </w:tc>
        <w:tc>
          <w:tcPr>
            <w:tcW w:w="32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5E" w:rsidRPr="009D28AD" w:rsidRDefault="00AD765E" w:rsidP="00026C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5E" w:rsidRPr="009D28AD" w:rsidRDefault="00AD765E" w:rsidP="00026C8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5E" w:rsidRPr="009D28AD" w:rsidRDefault="00AD765E" w:rsidP="00026C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на подключение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5E" w:rsidRPr="009D28AD" w:rsidRDefault="00AD765E" w:rsidP="00026C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Обеспечит </w:t>
            </w:r>
            <w:proofErr w:type="gramStart"/>
            <w:r>
              <w:rPr>
                <w:bCs/>
                <w:sz w:val="20"/>
                <w:szCs w:val="20"/>
              </w:rPr>
              <w:t>централизованным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канализованием</w:t>
            </w:r>
            <w:proofErr w:type="spellEnd"/>
            <w:r>
              <w:rPr>
                <w:bCs/>
                <w:sz w:val="20"/>
                <w:szCs w:val="20"/>
              </w:rPr>
              <w:t xml:space="preserve"> жителей частного сектора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765E" w:rsidRDefault="00AD765E" w:rsidP="00026C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D765E">
        <w:trPr>
          <w:trHeight w:val="37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5E" w:rsidRDefault="00AD765E" w:rsidP="00026C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5E" w:rsidRDefault="00AD765E" w:rsidP="00026C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Итого по </w:t>
            </w:r>
            <w:proofErr w:type="spellStart"/>
            <w:r>
              <w:rPr>
                <w:b/>
                <w:bCs/>
                <w:sz w:val="20"/>
                <w:szCs w:val="20"/>
              </w:rPr>
              <w:t>канализованию</w:t>
            </w:r>
            <w:proofErr w:type="spellEnd"/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5E" w:rsidRDefault="00AD765E" w:rsidP="00026C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2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5E" w:rsidRDefault="00AD765E" w:rsidP="00026C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402,0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5E" w:rsidRDefault="00AD765E" w:rsidP="00026C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5E" w:rsidRDefault="00AD765E" w:rsidP="00026C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5E" w:rsidRDefault="00AD765E" w:rsidP="00026C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765E" w:rsidRDefault="00AD765E" w:rsidP="00026C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26C88">
        <w:trPr>
          <w:trHeight w:val="57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88" w:rsidRDefault="00026C88" w:rsidP="00026C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C88" w:rsidRDefault="00026C88" w:rsidP="00026C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Всего по водоснабжению и </w:t>
            </w:r>
            <w:proofErr w:type="spellStart"/>
            <w:r>
              <w:rPr>
                <w:b/>
                <w:bCs/>
                <w:sz w:val="20"/>
                <w:szCs w:val="20"/>
              </w:rPr>
              <w:t>канализованию</w:t>
            </w:r>
            <w:proofErr w:type="spellEnd"/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C88" w:rsidRDefault="00026C88" w:rsidP="00026C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15,5</w:t>
            </w:r>
          </w:p>
        </w:tc>
        <w:tc>
          <w:tcPr>
            <w:tcW w:w="32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C88" w:rsidRDefault="00026C88" w:rsidP="00026C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890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C88" w:rsidRDefault="00026C88" w:rsidP="00026C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C88" w:rsidRDefault="00026C88" w:rsidP="00026C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C88" w:rsidRDefault="00026C88" w:rsidP="00026C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26C88" w:rsidRDefault="00026C88" w:rsidP="00026C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C3362">
        <w:trPr>
          <w:trHeight w:val="315"/>
        </w:trPr>
        <w:tc>
          <w:tcPr>
            <w:tcW w:w="1202" w:type="dxa"/>
            <w:gridSpan w:val="2"/>
            <w:noWrap/>
            <w:vAlign w:val="bottom"/>
          </w:tcPr>
          <w:p w:rsidR="00CC3362" w:rsidRDefault="00CC3362" w:rsidP="00026C88">
            <w:pPr>
              <w:rPr>
                <w:sz w:val="20"/>
                <w:szCs w:val="20"/>
              </w:rPr>
            </w:pPr>
          </w:p>
        </w:tc>
        <w:tc>
          <w:tcPr>
            <w:tcW w:w="3095" w:type="dxa"/>
            <w:gridSpan w:val="2"/>
            <w:noWrap/>
            <w:vAlign w:val="bottom"/>
          </w:tcPr>
          <w:p w:rsidR="00CC3362" w:rsidRDefault="00CC3362" w:rsidP="00026C88">
            <w:pPr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3"/>
            <w:noWrap/>
            <w:vAlign w:val="bottom"/>
          </w:tcPr>
          <w:p w:rsidR="00CC3362" w:rsidRDefault="00CC3362" w:rsidP="00026C8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noWrap/>
            <w:vAlign w:val="bottom"/>
          </w:tcPr>
          <w:p w:rsidR="00CC3362" w:rsidRDefault="00CC3362" w:rsidP="00026C8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noWrap/>
            <w:vAlign w:val="bottom"/>
          </w:tcPr>
          <w:p w:rsidR="00CC3362" w:rsidRDefault="00CC3362" w:rsidP="00026C88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noWrap/>
            <w:vAlign w:val="bottom"/>
          </w:tcPr>
          <w:p w:rsidR="00CC3362" w:rsidRDefault="00CC3362" w:rsidP="00026C88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3"/>
            <w:noWrap/>
            <w:vAlign w:val="bottom"/>
          </w:tcPr>
          <w:p w:rsidR="00CC3362" w:rsidRDefault="00CC3362" w:rsidP="00026C88">
            <w:pPr>
              <w:rPr>
                <w:sz w:val="20"/>
                <w:szCs w:val="20"/>
              </w:rPr>
            </w:pPr>
          </w:p>
        </w:tc>
        <w:tc>
          <w:tcPr>
            <w:tcW w:w="5697" w:type="dxa"/>
            <w:gridSpan w:val="6"/>
            <w:vAlign w:val="bottom"/>
          </w:tcPr>
          <w:p w:rsidR="00CC3362" w:rsidRDefault="00CC3362" w:rsidP="00026C88">
            <w:pPr>
              <w:jc w:val="center"/>
            </w:pPr>
          </w:p>
        </w:tc>
      </w:tr>
    </w:tbl>
    <w:p w:rsidR="00A325BA" w:rsidRDefault="00A325BA"/>
    <w:sectPr w:rsidR="00A325BA" w:rsidSect="00CC336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3362"/>
    <w:rsid w:val="0001125F"/>
    <w:rsid w:val="00026C88"/>
    <w:rsid w:val="004609DF"/>
    <w:rsid w:val="005E4672"/>
    <w:rsid w:val="007956A2"/>
    <w:rsid w:val="00A325BA"/>
    <w:rsid w:val="00AD765E"/>
    <w:rsid w:val="00CC3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336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Инвестиционная программа ОАО «Водоканал-Мытищи»</vt:lpstr>
    </vt:vector>
  </TitlesOfParts>
  <Company>Microsoft</Company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Инвестиционная программа ОАО «Водоканал-Мытищи»</dc:title>
  <dc:creator>Plan_3</dc:creator>
  <cp:lastModifiedBy>Econ5</cp:lastModifiedBy>
  <cp:revision>2</cp:revision>
  <dcterms:created xsi:type="dcterms:W3CDTF">2018-12-18T12:01:00Z</dcterms:created>
  <dcterms:modified xsi:type="dcterms:W3CDTF">2018-12-18T12:01:00Z</dcterms:modified>
</cp:coreProperties>
</file>